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lineRule="auto" w:line="240"/>
        <w:ind w:firstLine="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Информация о способах представления (направления) документов для поступления и местах их приема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ab/>
        <w:t xml:space="preserve">1) </w:t>
      </w:r>
      <w:r>
        <w:rPr>
          <w:rFonts w:ascii="Liberation Serif" w:hAnsi="Liberation Serif"/>
          <w:color w:val="000000"/>
          <w:sz w:val="28"/>
          <w:szCs w:val="28"/>
        </w:rPr>
        <w:t xml:space="preserve">представляются лично </w:t>
      </w:r>
      <w:r>
        <w:rPr>
          <w:rFonts w:eastAsia="Arial" w:cs="Courier New" w:ascii="Liberation Serif" w:hAnsi="Liberation Serif"/>
          <w:color w:val="000000"/>
          <w:sz w:val="28"/>
          <w:szCs w:val="28"/>
        </w:rPr>
        <w:t>(доверенным лицом) (если это не противоречит актам высших должностных лиц республики Башкортостан, издаваемых в соответствии с Указом Президента Российской Федерации от 11 мая 2020 г. №316 «Об определении порядка продления мер по обеспечению санитарно-эпидемиологического благополучия населения в субъектах Российской Федерации в связи с распространением новой короновирусной инфекции (</w:t>
      </w:r>
      <w:r>
        <w:rPr>
          <w:rFonts w:eastAsia="Arial" w:cs="Courier New" w:ascii="Liberation Serif" w:hAnsi="Liberation Serif"/>
          <w:color w:val="000000"/>
          <w:sz w:val="28"/>
          <w:szCs w:val="28"/>
          <w:lang w:val="en-US"/>
        </w:rPr>
        <w:t>COVID</w:t>
      </w:r>
      <w:r>
        <w:rPr>
          <w:rFonts w:eastAsia="Arial" w:cs="Courier New" w:ascii="Liberation Serif" w:hAnsi="Liberation Serif"/>
          <w:color w:val="000000"/>
          <w:sz w:val="28"/>
          <w:szCs w:val="28"/>
        </w:rPr>
        <w:t xml:space="preserve">-19) (официальный интернет-портал правовой информации </w:t>
      </w:r>
      <w:hyperlink r:id="rId2">
        <w:r>
          <w:rPr>
            <w:rFonts w:eastAsia="Arial" w:cs="Courier New" w:ascii="Liberation Serif" w:hAnsi="Liberation Serif"/>
            <w:color w:val="000000"/>
            <w:sz w:val="28"/>
            <w:szCs w:val="28"/>
            <w:lang w:val="en-US"/>
          </w:rPr>
          <w:t>http</w:t>
        </w:r>
        <w:r>
          <w:rPr>
            <w:rFonts w:eastAsia="Arial" w:cs="Courier New" w:ascii="Liberation Serif" w:hAnsi="Liberation Serif"/>
            <w:color w:val="000000"/>
            <w:sz w:val="28"/>
            <w:szCs w:val="28"/>
          </w:rPr>
          <w:t>://</w:t>
        </w:r>
        <w:r>
          <w:rPr>
            <w:rFonts w:eastAsia="Arial" w:cs="Courier New" w:ascii="Liberation Serif" w:hAnsi="Liberation Serif"/>
            <w:color w:val="000000"/>
            <w:sz w:val="28"/>
            <w:szCs w:val="28"/>
            <w:lang w:val="en-US"/>
          </w:rPr>
          <w:t>pravo</w:t>
        </w:r>
        <w:r>
          <w:rPr>
            <w:rFonts w:eastAsia="Arial" w:cs="Courier New" w:ascii="Liberation Serif" w:hAnsi="Liberation Serif"/>
            <w:color w:val="000000"/>
            <w:sz w:val="28"/>
            <w:szCs w:val="28"/>
          </w:rPr>
          <w:t>.</w:t>
        </w:r>
        <w:r>
          <w:rPr>
            <w:rFonts w:eastAsia="Arial" w:cs="Courier New" w:ascii="Liberation Serif" w:hAnsi="Liberation Serif"/>
            <w:color w:val="000000"/>
            <w:sz w:val="28"/>
            <w:szCs w:val="28"/>
            <w:lang w:val="en-US"/>
          </w:rPr>
          <w:t>gov</w:t>
        </w:r>
        <w:r>
          <w:rPr>
            <w:rFonts w:eastAsia="Arial" w:cs="Courier New" w:ascii="Liberation Serif" w:hAnsi="Liberation Serif"/>
            <w:color w:val="000000"/>
            <w:sz w:val="28"/>
            <w:szCs w:val="28"/>
          </w:rPr>
          <w:t>.</w:t>
        </w:r>
        <w:r>
          <w:rPr>
            <w:rFonts w:eastAsia="Arial" w:cs="Courier New" w:ascii="Liberation Serif" w:hAnsi="Liberation Serif"/>
            <w:color w:val="000000"/>
            <w:sz w:val="28"/>
            <w:szCs w:val="28"/>
            <w:lang w:val="en-US"/>
          </w:rPr>
          <w:t>ru</w:t>
        </w:r>
      </w:hyperlink>
      <w:r>
        <w:rPr>
          <w:rFonts w:eastAsia="Arial" w:cs="Courier New" w:ascii="Liberation Serif" w:hAnsi="Liberation Serif"/>
          <w:color w:val="000000"/>
          <w:sz w:val="28"/>
          <w:szCs w:val="28"/>
        </w:rPr>
        <w:t>, 11 мая 2020 г.), исходя из санитарно-эпидемиологической обстановки и особенностей распространения  новой короновирусной инфекции (</w:t>
      </w:r>
      <w:r>
        <w:rPr>
          <w:rFonts w:eastAsia="Arial" w:cs="Courier New" w:ascii="Liberation Serif" w:hAnsi="Liberation Serif"/>
          <w:color w:val="000000"/>
          <w:sz w:val="28"/>
          <w:szCs w:val="28"/>
          <w:lang w:val="en-US"/>
        </w:rPr>
        <w:t>COVID</w:t>
      </w:r>
      <w:r>
        <w:rPr>
          <w:rFonts w:eastAsia="Arial" w:cs="Courier New" w:ascii="Liberation Serif" w:hAnsi="Liberation Serif"/>
          <w:color w:val="000000"/>
          <w:sz w:val="28"/>
          <w:szCs w:val="28"/>
        </w:rPr>
        <w:t>-19)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2) направляются через операторов почтовой связи общего пользования;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3) направляются в электронной форме посредством электронной информационной системы Филиала, а также посредством суперсервиса «Поступление в вуз онлайн».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При подаче заявления о приеме на обучение в электронной форме прилагаемые к нему документы, необходимые для поступления, предоставляются (направляются) в организацию в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реквизитов).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Филиал устанавливает места приема документов, представляемых лично поступающими, по адресу: РБ, г.Уфа, ул. Коммунистическая, 67, и сроки приема документов в местах приема документов.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ab/>
        <w:t>В случае если документы, необходимые для поступления, представляются в Филиал лично поступающим, поступающему выдается расписка в приеме документов.</w:t>
      </w:r>
    </w:p>
    <w:p>
      <w:pPr>
        <w:pStyle w:val="ConsPlusNormal"/>
        <w:widowControl w:val="false"/>
        <w:tabs>
          <w:tab w:val="clear" w:pos="708"/>
          <w:tab w:val="left" w:pos="109" w:leader="none"/>
        </w:tabs>
        <w:bidi w:val="0"/>
        <w:spacing w:lineRule="auto" w:line="240" w:before="0" w:after="0"/>
        <w:ind w:left="113" w:right="0" w:hanging="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color w:val="000000"/>
          <w:sz w:val="28"/>
          <w:szCs w:val="28"/>
        </w:rPr>
        <w:tab/>
        <w:t>При подаче поступающими документов, необходимых для поступления, внесении изменений в заявление о приеме на обучение, подаче иных заявлений (в том числе апелляции), отзыве поданных заявлений, документов, предоставлении и отзыве информации Филиал может осуществлять взаимодействие с поступающими с использованием дистанционных технологий, в том числе посредством суперсервиса «Поступление в вуз онлайн», а также через операторов почтовой связи общего пользования.</w:t>
      </w:r>
    </w:p>
    <w:p>
      <w:pPr>
        <w:pStyle w:val="ConsPlusNormal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При формировании пакета документов следуйте правилам:</w:t>
      </w:r>
    </w:p>
    <w:p>
      <w:pPr>
        <w:pStyle w:val="ConsPlusNormal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копии документов заверять не нужно; все поля в заявлении обязательны; </w:t>
      </w:r>
    </w:p>
    <w:p>
      <w:pPr>
        <w:pStyle w:val="ConsPlusNormal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заявлении можно указать не более </w:t>
      </w:r>
      <w:r>
        <w:rPr>
          <w:rFonts w:eastAsia="" w:cs="Times New Roman" w:ascii="Liberation Serif" w:hAnsi="Liberation Serif" w:eastAsiaTheme="minorEastAsia"/>
          <w:sz w:val="28"/>
          <w:szCs w:val="28"/>
          <w:lang w:eastAsia="ru-RU"/>
        </w:rPr>
        <w:t>трех</w:t>
      </w:r>
      <w:r>
        <w:rPr>
          <w:rFonts w:ascii="Liberation Serif" w:hAnsi="Liberation Serif"/>
          <w:sz w:val="28"/>
          <w:szCs w:val="28"/>
        </w:rPr>
        <w:t xml:space="preserve"> направлений подготовки; </w:t>
      </w:r>
    </w:p>
    <w:p>
      <w:pPr>
        <w:pStyle w:val="ConsPlusNormal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обратите внимание: направления программы в заявлении нужно расставить по приоритетам; </w:t>
      </w:r>
    </w:p>
    <w:p>
      <w:pPr>
        <w:pStyle w:val="ConsPlusNormal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поступающих на направления бакалавриата: </w:t>
      </w:r>
    </w:p>
    <w:p>
      <w:pPr>
        <w:pStyle w:val="ConsPlusNormal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укажите те результаты ЕГЭ, которые Вы хотите заявить в качестве вступительных испытаний; </w:t>
      </w:r>
    </w:p>
    <w:p>
      <w:pPr>
        <w:pStyle w:val="ConsPlusNormal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spacing w:lineRule="auto" w:line="24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Справки по тел.: </w:t>
      </w:r>
      <w:r>
        <w:rPr>
          <w:rFonts w:ascii="Liberation Serif" w:hAnsi="Liberation Serif"/>
          <w:sz w:val="28"/>
          <w:szCs w:val="28"/>
        </w:rPr>
        <w:t>8 (347) 273-99-32</w:t>
      </w:r>
    </w:p>
    <w:sectPr>
      <w:type w:val="nextPage"/>
      <w:pgSz w:w="11906" w:h="16838"/>
      <w:pgMar w:left="1105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350b0"/>
    <w:pPr>
      <w:spacing w:lineRule="auto" w:line="240" w:before="278" w:after="278"/>
      <w:outlineLvl w:val="0"/>
    </w:pPr>
    <w:rPr>
      <w:rFonts w:ascii="Times New Roman" w:hAnsi="Times New Roman" w:eastAsia="Times New Roman" w:cs="Times New Roman"/>
      <w:b/>
      <w:bCs/>
      <w:color w:val="000000"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468ad"/>
    <w:rPr>
      <w:b/>
      <w:bCs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350b0"/>
    <w:rPr>
      <w:rFonts w:ascii="Times New Roman" w:hAnsi="Times New Roman" w:eastAsia="Times New Roman" w:cs="Times New Roman"/>
      <w:b/>
      <w:bCs/>
      <w:color w:val="000000"/>
      <w:kern w:val="2"/>
      <w:sz w:val="48"/>
      <w:szCs w:val="48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d6565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7468ad"/>
    <w:pPr>
      <w:spacing w:lineRule="auto" w:line="276" w:beforeAutospacing="1" w:after="142"/>
      <w:ind w:firstLine="720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4350b0"/>
    <w:pPr>
      <w:spacing w:lineRule="auto" w:line="276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gov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LibreOffice/6.4.7.2$Linux_X86_64 LibreOffice_project/40$Build-2</Application>
  <Pages>1</Pages>
  <Words>313</Words>
  <Characters>2249</Characters>
  <CharactersWithSpaces>2561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2020-10-23T08:24:00Z</dcterms:created>
  <dc:creator>Роман Плотницкий</dc:creator>
  <dc:description/>
  <dc:language>ru-RU</dc:language>
  <cp:lastModifiedBy/>
  <dcterms:modified xsi:type="dcterms:W3CDTF">2021-11-01T16:58:26Z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